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1B5E6" w14:textId="77777777" w:rsidR="00397914" w:rsidRPr="00D77C89" w:rsidRDefault="006B21E4" w:rsidP="00D05CB3">
      <w:pPr>
        <w:spacing w:after="720" w:line="240" w:lineRule="auto"/>
        <w:contextualSpacing/>
        <w:rPr>
          <w:rFonts w:ascii="Arial" w:hAnsi="Arial" w:cs="Arial"/>
          <w:b/>
          <w:bCs/>
          <w:color w:val="FFFFFF" w:themeColor="background1"/>
          <w:sz w:val="62"/>
          <w:szCs w:val="62"/>
        </w:rPr>
      </w:pPr>
      <w:r w:rsidRPr="00D77C89">
        <w:rPr>
          <w:rFonts w:ascii="Arial" w:hAnsi="Arial" w:cs="Arial"/>
          <w:noProof/>
          <w:color w:val="404342" w:themeColor="text1"/>
        </w:rPr>
        <w:drawing>
          <wp:anchor distT="0" distB="0" distL="114300" distR="114300" simplePos="0" relativeHeight="251660288" behindDoc="0" locked="0" layoutInCell="1" allowOverlap="1" wp14:anchorId="437FFD47" wp14:editId="2024630A">
            <wp:simplePos x="0" y="0"/>
            <wp:positionH relativeFrom="column">
              <wp:posOffset>4205114</wp:posOffset>
            </wp:positionH>
            <wp:positionV relativeFrom="paragraph">
              <wp:posOffset>-163339</wp:posOffset>
            </wp:positionV>
            <wp:extent cx="1978984" cy="683407"/>
            <wp:effectExtent l="0" t="0" r="2540" b="2540"/>
            <wp:wrapNone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GB_Logo_Horizontal_W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84" cy="68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CB3" w:rsidRPr="00D77C89">
        <w:rPr>
          <w:rFonts w:ascii="Arial" w:hAnsi="Arial" w:cs="Arial"/>
          <w:b/>
          <w:bCs/>
          <w:noProof/>
          <w:color w:val="FFFFFF" w:themeColor="background1"/>
          <w:sz w:val="62"/>
          <w:szCs w:val="6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F82CBB" wp14:editId="01D8E152">
                <wp:simplePos x="0" y="0"/>
                <wp:positionH relativeFrom="margin">
                  <wp:posOffset>-721360</wp:posOffset>
                </wp:positionH>
                <wp:positionV relativeFrom="paragraph">
                  <wp:posOffset>-719455</wp:posOffset>
                </wp:positionV>
                <wp:extent cx="7560000" cy="1512000"/>
                <wp:effectExtent l="0" t="0" r="317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51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25986" id="Rectangle 1" o:spid="_x0000_s1026" style="position:absolute;margin-left:-56.8pt;margin-top:-56.65pt;width:595.3pt;height:119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" fillcolor="#625e94 [3204]" stroked="f" strokeweight="1pt">
                <w10:wrap anchorx="margin"/>
              </v:rect>
            </w:pict>
          </mc:Fallback>
        </mc:AlternateContent>
      </w:r>
      <w:r w:rsidR="00464306" w:rsidRPr="00D77C89">
        <w:rPr>
          <w:rFonts w:ascii="Arial" w:hAnsi="Arial" w:cs="Arial"/>
          <w:b/>
          <w:bCs/>
          <w:color w:val="FFFFFF" w:themeColor="background1"/>
          <w:sz w:val="62"/>
          <w:szCs w:val="62"/>
        </w:rPr>
        <w:t>Agenda</w:t>
      </w:r>
    </w:p>
    <w:p w14:paraId="0F0BE999" w14:textId="77777777" w:rsidR="00D05CB3" w:rsidRPr="00D77C89" w:rsidRDefault="00D05CB3" w:rsidP="00D05CB3">
      <w:pPr>
        <w:rPr>
          <w:rFonts w:ascii="Arial" w:hAnsi="Arial" w:cs="Arial"/>
          <w:b/>
          <w:bCs/>
          <w:color w:val="625E94" w:themeColor="text2"/>
          <w:sz w:val="24"/>
          <w:szCs w:val="24"/>
        </w:rPr>
      </w:pPr>
    </w:p>
    <w:p w14:paraId="570D54C8" w14:textId="77777777" w:rsidR="00D05CB3" w:rsidRPr="00D77C89" w:rsidRDefault="00D05CB3" w:rsidP="00D05CB3">
      <w:pPr>
        <w:rPr>
          <w:rFonts w:ascii="Arial" w:hAnsi="Arial" w:cs="Arial"/>
          <w:b/>
          <w:bCs/>
          <w:color w:val="625E94" w:themeColor="text2"/>
          <w:sz w:val="24"/>
          <w:szCs w:val="24"/>
        </w:rPr>
      </w:pPr>
    </w:p>
    <w:p w14:paraId="357A55B6" w14:textId="77777777" w:rsidR="00D05CB3" w:rsidRPr="00D77C89" w:rsidRDefault="00D05CB3" w:rsidP="00D05CB3">
      <w:pPr>
        <w:rPr>
          <w:rFonts w:ascii="Arial" w:hAnsi="Arial" w:cs="Arial"/>
          <w:b/>
          <w:bCs/>
          <w:color w:val="625E94" w:themeColor="text2"/>
          <w:sz w:val="24"/>
          <w:szCs w:val="24"/>
        </w:rPr>
      </w:pPr>
    </w:p>
    <w:p w14:paraId="3136E935" w14:textId="77777777" w:rsidR="00D05CB3" w:rsidRPr="00D77C89" w:rsidRDefault="00D05CB3" w:rsidP="00D05CB3">
      <w:pPr>
        <w:rPr>
          <w:rFonts w:ascii="Arial" w:hAnsi="Arial" w:cs="Arial"/>
          <w:b/>
          <w:bCs/>
          <w:color w:val="625E94" w:themeColor="text2"/>
          <w:sz w:val="24"/>
          <w:szCs w:val="24"/>
        </w:rPr>
      </w:pPr>
    </w:p>
    <w:p w14:paraId="229D51AD" w14:textId="77777777" w:rsidR="00464306" w:rsidRPr="00D77C89" w:rsidRDefault="002726C7" w:rsidP="00010AF3">
      <w:pPr>
        <w:pStyle w:val="Timeandplace"/>
        <w:rPr>
          <w:rFonts w:ascii="Arial" w:hAnsi="Arial" w:cs="Arial"/>
          <w:sz w:val="28"/>
          <w:szCs w:val="28"/>
        </w:rPr>
      </w:pPr>
      <w:r w:rsidRPr="00D77C89">
        <w:rPr>
          <w:rFonts w:ascii="Arial" w:hAnsi="Arial" w:cs="Arial"/>
          <w:sz w:val="28"/>
          <w:szCs w:val="28"/>
        </w:rPr>
        <w:t>Hertfordshire Growth Board</w:t>
      </w:r>
    </w:p>
    <w:p w14:paraId="08530EE7" w14:textId="77777777" w:rsidR="00464306" w:rsidRPr="00D77C89" w:rsidRDefault="002726C7" w:rsidP="00BE692E">
      <w:pPr>
        <w:pBdr>
          <w:bottom w:val="single" w:sz="4" w:space="6" w:color="625E94" w:themeColor="text2"/>
          <w:between w:val="single" w:sz="4" w:space="1" w:color="625E94" w:themeColor="text2"/>
        </w:pBdr>
        <w:spacing w:before="120" w:after="60"/>
        <w:rPr>
          <w:rFonts w:ascii="Arial" w:hAnsi="Arial" w:cs="Arial"/>
          <w:b/>
          <w:bCs/>
          <w:color w:val="625E94" w:themeColor="text2"/>
          <w:sz w:val="28"/>
          <w:szCs w:val="28"/>
        </w:rPr>
      </w:pPr>
      <w:r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Teams Teleconferencing</w:t>
      </w:r>
    </w:p>
    <w:p w14:paraId="756F581B" w14:textId="124D0718" w:rsidR="00464306" w:rsidRPr="00D77C89" w:rsidRDefault="00464306" w:rsidP="00BE692E">
      <w:pPr>
        <w:pBdr>
          <w:bottom w:val="single" w:sz="4" w:space="6" w:color="625E94" w:themeColor="text2"/>
          <w:between w:val="single" w:sz="4" w:space="1" w:color="625E94" w:themeColor="text2"/>
        </w:pBdr>
        <w:spacing w:before="120" w:after="60"/>
        <w:rPr>
          <w:rFonts w:ascii="Arial" w:hAnsi="Arial" w:cs="Arial"/>
          <w:b/>
          <w:bCs/>
          <w:color w:val="625E94" w:themeColor="text2"/>
          <w:sz w:val="28"/>
          <w:szCs w:val="28"/>
        </w:rPr>
      </w:pPr>
      <w:r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T</w:t>
      </w:r>
      <w:r w:rsidR="00FE2C6B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hursday</w:t>
      </w:r>
      <w:r w:rsidR="00472AB1">
        <w:rPr>
          <w:rFonts w:ascii="Arial" w:hAnsi="Arial" w:cs="Arial"/>
          <w:b/>
          <w:bCs/>
          <w:color w:val="625E94" w:themeColor="text2"/>
          <w:sz w:val="28"/>
          <w:szCs w:val="28"/>
        </w:rPr>
        <w:t>,</w:t>
      </w:r>
      <w:r w:rsidR="00FE2C6B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 xml:space="preserve"> </w:t>
      </w:r>
      <w:r w:rsidR="009A72A2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1</w:t>
      </w:r>
      <w:r w:rsidR="00FE2C6B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7</w:t>
      </w:r>
      <w:r w:rsidR="00FA64E6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 xml:space="preserve"> </w:t>
      </w:r>
      <w:r w:rsidR="00FE2C6B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December</w:t>
      </w:r>
      <w:r w:rsidR="002726C7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 xml:space="preserve"> 2020</w:t>
      </w:r>
      <w:r w:rsidR="00472AB1">
        <w:rPr>
          <w:rFonts w:ascii="Arial" w:hAnsi="Arial" w:cs="Arial"/>
          <w:b/>
          <w:bCs/>
          <w:color w:val="625E94" w:themeColor="text2"/>
          <w:sz w:val="28"/>
          <w:szCs w:val="28"/>
        </w:rPr>
        <w:t xml:space="preserve"> -</w:t>
      </w:r>
      <w:r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 xml:space="preserve"> </w:t>
      </w:r>
      <w:r w:rsidR="00FE2C6B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>09:30</w:t>
      </w:r>
      <w:r w:rsidR="009F236A" w:rsidRPr="00D77C89">
        <w:rPr>
          <w:rFonts w:ascii="Arial" w:hAnsi="Arial" w:cs="Arial"/>
          <w:b/>
          <w:bCs/>
          <w:color w:val="625E94" w:themeColor="text2"/>
          <w:sz w:val="28"/>
          <w:szCs w:val="28"/>
        </w:rPr>
        <w:t xml:space="preserve"> </w:t>
      </w:r>
    </w:p>
    <w:p w14:paraId="06E0EAA2" w14:textId="3EE28714" w:rsidR="00464306" w:rsidRPr="00D77C89" w:rsidRDefault="00464306" w:rsidP="00010AF3">
      <w:pPr>
        <w:pStyle w:val="Heading1"/>
        <w:rPr>
          <w:rFonts w:ascii="Arial" w:hAnsi="Arial" w:cs="Arial"/>
        </w:rPr>
      </w:pPr>
      <w:r w:rsidRPr="00D77C89">
        <w:rPr>
          <w:rFonts w:ascii="Arial" w:hAnsi="Arial" w:cs="Arial"/>
        </w:rPr>
        <w:t>Members of the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F3AB7" w:rsidRPr="00D77C89" w14:paraId="0E5C8E06" w14:textId="77777777" w:rsidTr="00CF3AB7">
        <w:trPr>
          <w:trHeight w:val="551"/>
        </w:trPr>
        <w:tc>
          <w:tcPr>
            <w:tcW w:w="4814" w:type="dxa"/>
          </w:tcPr>
          <w:p w14:paraId="71D15380" w14:textId="0DEEE0E3" w:rsidR="00CF3AB7" w:rsidRPr="00D77C89" w:rsidRDefault="00CF3AB7" w:rsidP="00CF3AB7">
            <w:pPr>
              <w:pStyle w:val="Heading2"/>
              <w:outlineLvl w:val="1"/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Council Leaders</w:t>
            </w:r>
          </w:p>
        </w:tc>
        <w:tc>
          <w:tcPr>
            <w:tcW w:w="4814" w:type="dxa"/>
          </w:tcPr>
          <w:p w14:paraId="067D4213" w14:textId="3518D65D" w:rsidR="00CF3AB7" w:rsidRPr="00D77C89" w:rsidRDefault="00CF3AB7" w:rsidP="00CF3AB7">
            <w:pPr>
              <w:spacing w:before="120" w:after="60"/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b/>
                <w:bCs/>
                <w:color w:val="404342" w:themeColor="text1"/>
                <w:sz w:val="22"/>
                <w:szCs w:val="22"/>
              </w:rPr>
              <w:t>Council Chief Executives</w:t>
            </w:r>
          </w:p>
        </w:tc>
      </w:tr>
      <w:tr w:rsidR="00CF3AB7" w:rsidRPr="00D77C89" w14:paraId="0552982E" w14:textId="77777777" w:rsidTr="00CF3AB7">
        <w:tc>
          <w:tcPr>
            <w:tcW w:w="4814" w:type="dxa"/>
          </w:tcPr>
          <w:p w14:paraId="6FDBED6D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L Cocking, Broxbourne Borough Council</w:t>
            </w:r>
          </w:p>
          <w:p w14:paraId="63305579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A Williams, Dacorum Borough Council</w:t>
            </w:r>
          </w:p>
          <w:p w14:paraId="504BEBEE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L Haysey, East Herts District Council</w:t>
            </w:r>
          </w:p>
          <w:p w14:paraId="0BA6F5A9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D Williams, Hertfordshire County Council</w:t>
            </w:r>
          </w:p>
          <w:p w14:paraId="1F2B12F6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M Bright, Hertsmere Borough Council</w:t>
            </w:r>
          </w:p>
          <w:p w14:paraId="5283348B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M Stears-Handscomb, North Hertfordshire District Council</w:t>
            </w:r>
          </w:p>
          <w:p w14:paraId="0E8395C9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C White, St Albans City and District Council</w:t>
            </w:r>
          </w:p>
          <w:p w14:paraId="6915F8F6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S Taylor, Stevenage Borough Council</w:t>
            </w:r>
          </w:p>
          <w:p w14:paraId="0AFCF75F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S Giles-Medhurst, Three Rivers District Council</w:t>
            </w:r>
          </w:p>
          <w:p w14:paraId="25AAB09C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 xml:space="preserve">P Taylor (Mayor), Watford Borough Council </w:t>
            </w:r>
          </w:p>
          <w:p w14:paraId="204613E3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T Kingsbury, WelwynHatfield Borough Council</w:t>
            </w:r>
          </w:p>
          <w:p w14:paraId="0FC13BB9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4" w:type="dxa"/>
          </w:tcPr>
          <w:p w14:paraId="01731840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J Stack, Broxbourne Borough Council</w:t>
            </w:r>
          </w:p>
          <w:p w14:paraId="37760E57" w14:textId="15503DB6" w:rsidR="00CF3AB7" w:rsidRPr="00D77C89" w:rsidRDefault="00FE2C6B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C</w:t>
            </w:r>
            <w:r w:rsidR="00CF3AB7" w:rsidRPr="00D77C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89">
              <w:rPr>
                <w:rFonts w:ascii="Arial" w:hAnsi="Arial" w:cs="Arial"/>
                <w:sz w:val="22"/>
                <w:szCs w:val="22"/>
              </w:rPr>
              <w:t>Hamilton</w:t>
            </w:r>
            <w:r w:rsidR="00CF3AB7" w:rsidRPr="00D77C89">
              <w:rPr>
                <w:rFonts w:ascii="Arial" w:hAnsi="Arial" w:cs="Arial"/>
                <w:sz w:val="22"/>
                <w:szCs w:val="22"/>
              </w:rPr>
              <w:t>, Dacorum Borough Council</w:t>
            </w:r>
          </w:p>
          <w:p w14:paraId="4710F733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R Cassidy, East Herts District Council</w:t>
            </w:r>
          </w:p>
          <w:p w14:paraId="70E82B6D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O Mapley, Hertfordshire County Council</w:t>
            </w:r>
          </w:p>
          <w:p w14:paraId="15D6F4E1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S Bijle, Hertsmere Borough Council</w:t>
            </w:r>
          </w:p>
          <w:p w14:paraId="727D0E03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A Roche, North Hertfordshire District Council</w:t>
            </w:r>
          </w:p>
          <w:p w14:paraId="428F84B9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A Foley, St Albans City and District Council</w:t>
            </w:r>
          </w:p>
          <w:p w14:paraId="16E37BF6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M Partridge, Stevenage Borough Council</w:t>
            </w:r>
          </w:p>
          <w:p w14:paraId="30173C2C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J Wagstaff, Three Rivers District Council</w:t>
            </w:r>
          </w:p>
          <w:p w14:paraId="066C397B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D Nolan, Watford Borough Council</w:t>
            </w:r>
          </w:p>
          <w:p w14:paraId="00E5E0D4" w14:textId="22F20199" w:rsidR="00CF3AB7" w:rsidRPr="00D77C89" w:rsidRDefault="00FE2C6B" w:rsidP="00CF3AB7">
            <w:pPr>
              <w:rPr>
                <w:rFonts w:ascii="Arial" w:hAnsi="Arial" w:cs="Arial"/>
                <w:sz w:val="22"/>
                <w:szCs w:val="22"/>
              </w:rPr>
            </w:pPr>
            <w:r w:rsidRPr="00D77C89">
              <w:rPr>
                <w:rFonts w:ascii="Arial" w:hAnsi="Arial" w:cs="Arial"/>
                <w:sz w:val="22"/>
                <w:szCs w:val="22"/>
              </w:rPr>
              <w:t>K Ng</w:t>
            </w:r>
            <w:r w:rsidR="00CF3AB7" w:rsidRPr="00D77C89">
              <w:rPr>
                <w:rFonts w:ascii="Arial" w:hAnsi="Arial" w:cs="Arial"/>
                <w:sz w:val="22"/>
                <w:szCs w:val="22"/>
              </w:rPr>
              <w:t>, Welwyn Hatfield Borough Council</w:t>
            </w:r>
          </w:p>
          <w:p w14:paraId="031CDCE3" w14:textId="77777777" w:rsidR="00CF3AB7" w:rsidRPr="00D77C89" w:rsidRDefault="00CF3AB7" w:rsidP="00CF3AB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3E40C2E" w14:textId="77777777" w:rsidR="00D05CB3" w:rsidRPr="00D77C89" w:rsidRDefault="00464306" w:rsidP="00BE692E">
      <w:pPr>
        <w:spacing w:before="120" w:after="60"/>
        <w:rPr>
          <w:rFonts w:ascii="Arial" w:hAnsi="Arial" w:cs="Arial"/>
          <w:b/>
          <w:bCs/>
          <w:sz w:val="22"/>
          <w:szCs w:val="22"/>
        </w:rPr>
      </w:pPr>
      <w:r w:rsidRPr="00D77C89">
        <w:rPr>
          <w:rFonts w:ascii="Arial" w:hAnsi="Arial" w:cs="Arial"/>
          <w:b/>
          <w:bCs/>
          <w:sz w:val="22"/>
          <w:szCs w:val="22"/>
        </w:rPr>
        <w:t>Hertfordshire Local Enterprise Partnership</w:t>
      </w:r>
    </w:p>
    <w:p w14:paraId="4EB3FF33" w14:textId="77777777" w:rsidR="002726C7" w:rsidRPr="00D77C89" w:rsidRDefault="002726C7" w:rsidP="002726C7">
      <w:pPr>
        <w:rPr>
          <w:rFonts w:ascii="Arial" w:hAnsi="Arial" w:cs="Arial"/>
          <w:sz w:val="22"/>
          <w:szCs w:val="22"/>
        </w:rPr>
      </w:pPr>
      <w:r w:rsidRPr="00D77C89">
        <w:rPr>
          <w:rFonts w:ascii="Arial" w:hAnsi="Arial" w:cs="Arial"/>
          <w:sz w:val="22"/>
          <w:szCs w:val="22"/>
        </w:rPr>
        <w:t>M Bretton, Chairman</w:t>
      </w:r>
    </w:p>
    <w:p w14:paraId="6A523419" w14:textId="77777777" w:rsidR="002726C7" w:rsidRPr="00D77C89" w:rsidRDefault="002726C7" w:rsidP="002726C7">
      <w:pPr>
        <w:rPr>
          <w:rFonts w:ascii="Arial" w:hAnsi="Arial" w:cs="Arial"/>
          <w:sz w:val="22"/>
          <w:szCs w:val="22"/>
        </w:rPr>
      </w:pPr>
      <w:r w:rsidRPr="00D77C89">
        <w:rPr>
          <w:rFonts w:ascii="Arial" w:hAnsi="Arial" w:cs="Arial"/>
          <w:sz w:val="22"/>
          <w:szCs w:val="22"/>
        </w:rPr>
        <w:t>N Hayes, Chief Executive</w:t>
      </w:r>
    </w:p>
    <w:p w14:paraId="6EA5847C" w14:textId="77777777" w:rsidR="00D05CB3" w:rsidRPr="00D77C89" w:rsidRDefault="00464306" w:rsidP="00BE692E">
      <w:pPr>
        <w:spacing w:before="120" w:after="60"/>
        <w:rPr>
          <w:rFonts w:ascii="Arial" w:hAnsi="Arial" w:cs="Arial"/>
          <w:b/>
          <w:bCs/>
          <w:sz w:val="22"/>
          <w:szCs w:val="22"/>
        </w:rPr>
      </w:pPr>
      <w:r w:rsidRPr="00D77C89">
        <w:rPr>
          <w:rFonts w:ascii="Arial" w:hAnsi="Arial" w:cs="Arial"/>
          <w:b/>
          <w:bCs/>
          <w:sz w:val="22"/>
          <w:szCs w:val="22"/>
        </w:rPr>
        <w:t>Hertfordshire Growth Board</w:t>
      </w:r>
    </w:p>
    <w:p w14:paraId="5ED88E58" w14:textId="4309D6B0" w:rsidR="00D05CB3" w:rsidRPr="00D77C89" w:rsidRDefault="00464306" w:rsidP="00D05CB3">
      <w:pPr>
        <w:rPr>
          <w:rFonts w:ascii="Arial" w:hAnsi="Arial" w:cs="Arial"/>
          <w:sz w:val="22"/>
          <w:szCs w:val="22"/>
        </w:rPr>
      </w:pPr>
      <w:r w:rsidRPr="00D77C89">
        <w:rPr>
          <w:rFonts w:ascii="Arial" w:hAnsi="Arial" w:cs="Arial"/>
          <w:sz w:val="22"/>
          <w:szCs w:val="22"/>
        </w:rPr>
        <w:t>P Dell, Director - Hertfordshire Growt</w:t>
      </w:r>
      <w:r w:rsidR="00D05CB3" w:rsidRPr="00D77C89">
        <w:rPr>
          <w:rFonts w:ascii="Arial" w:hAnsi="Arial" w:cs="Arial"/>
          <w:sz w:val="22"/>
          <w:szCs w:val="22"/>
        </w:rPr>
        <w:t>h</w:t>
      </w:r>
    </w:p>
    <w:p w14:paraId="5D3AEC09" w14:textId="564130C8" w:rsidR="009A72A2" w:rsidRPr="00D77C89" w:rsidRDefault="009A72A2" w:rsidP="009A72A2">
      <w:pPr>
        <w:spacing w:before="120" w:after="60"/>
        <w:rPr>
          <w:rFonts w:ascii="Arial" w:hAnsi="Arial" w:cs="Arial"/>
          <w:b/>
          <w:bCs/>
          <w:sz w:val="22"/>
          <w:szCs w:val="22"/>
        </w:rPr>
      </w:pPr>
      <w:r w:rsidRPr="00D77C89">
        <w:rPr>
          <w:rFonts w:ascii="Arial" w:hAnsi="Arial" w:cs="Arial"/>
          <w:b/>
          <w:bCs/>
          <w:sz w:val="22"/>
          <w:szCs w:val="22"/>
        </w:rPr>
        <w:t>Hertfordshire County Council</w:t>
      </w:r>
    </w:p>
    <w:p w14:paraId="6B7E0962" w14:textId="24C748FA" w:rsidR="009A72A2" w:rsidRPr="00D77C89" w:rsidRDefault="009A72A2" w:rsidP="00D05CB3">
      <w:pPr>
        <w:rPr>
          <w:rFonts w:ascii="Arial" w:hAnsi="Arial" w:cs="Arial"/>
          <w:sz w:val="22"/>
          <w:szCs w:val="22"/>
        </w:rPr>
      </w:pPr>
      <w:r w:rsidRPr="00D77C89">
        <w:rPr>
          <w:rFonts w:ascii="Arial" w:hAnsi="Arial" w:cs="Arial"/>
          <w:sz w:val="22"/>
          <w:szCs w:val="22"/>
        </w:rPr>
        <w:t>M Kemp - Director Environment and Infrastructure</w:t>
      </w:r>
    </w:p>
    <w:p w14:paraId="2A4504D0" w14:textId="26805846" w:rsidR="009A72A2" w:rsidRPr="00D77C89" w:rsidRDefault="009A72A2" w:rsidP="00D05CB3">
      <w:pPr>
        <w:rPr>
          <w:rFonts w:ascii="Arial" w:hAnsi="Arial" w:cs="Arial"/>
          <w:sz w:val="22"/>
          <w:szCs w:val="22"/>
        </w:rPr>
      </w:pPr>
      <w:r w:rsidRPr="00D77C89">
        <w:rPr>
          <w:rFonts w:ascii="Arial" w:hAnsi="Arial" w:cs="Arial"/>
          <w:sz w:val="22"/>
          <w:szCs w:val="22"/>
        </w:rPr>
        <w:t>J Tiley – Head of Spatial Planning</w:t>
      </w:r>
    </w:p>
    <w:p w14:paraId="046A3764" w14:textId="77777777" w:rsidR="00307809" w:rsidRPr="00D77C89" w:rsidRDefault="00464306" w:rsidP="00307809">
      <w:pPr>
        <w:rPr>
          <w:rFonts w:ascii="Arial" w:hAnsi="Arial" w:cs="Arial"/>
        </w:rPr>
      </w:pPr>
      <w:r w:rsidRPr="00D77C89">
        <w:rPr>
          <w:rFonts w:ascii="Arial" w:hAnsi="Arial" w:cs="Arial"/>
        </w:rPr>
        <w:cr/>
      </w:r>
    </w:p>
    <w:p w14:paraId="7C8D6E7B" w14:textId="1C1663EB" w:rsidR="00307809" w:rsidRDefault="00307809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>Apologies</w:t>
      </w:r>
    </w:p>
    <w:p w14:paraId="2203E8F8" w14:textId="77777777" w:rsidR="00D77C89" w:rsidRPr="00D77C89" w:rsidRDefault="00D77C89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</w:rPr>
      </w:pPr>
    </w:p>
    <w:p w14:paraId="49EDA187" w14:textId="79DBB3CB" w:rsidR="00BE692E" w:rsidRPr="00D77C89" w:rsidRDefault="00BE692E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>Minutes</w:t>
      </w:r>
    </w:p>
    <w:p w14:paraId="3C5AA13E" w14:textId="0B0D2739" w:rsidR="00BE692E" w:rsidRDefault="00BE692E" w:rsidP="00D77C89">
      <w:pPr>
        <w:pStyle w:val="Minutesbody"/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>To confirm the Minutes</w:t>
      </w:r>
      <w:r w:rsidR="0016085E" w:rsidRPr="00D77C89">
        <w:rPr>
          <w:rFonts w:ascii="Arial" w:hAnsi="Arial" w:cs="Arial"/>
          <w:color w:val="auto"/>
          <w:sz w:val="22"/>
          <w:szCs w:val="22"/>
        </w:rPr>
        <w:t xml:space="preserve"> of the Board meeting held on </w:t>
      </w:r>
      <w:r w:rsidR="00FE2C6B" w:rsidRPr="00D77C89">
        <w:rPr>
          <w:rFonts w:ascii="Arial" w:hAnsi="Arial" w:cs="Arial"/>
          <w:color w:val="auto"/>
          <w:sz w:val="22"/>
          <w:szCs w:val="22"/>
        </w:rPr>
        <w:t>13</w:t>
      </w:r>
      <w:r w:rsidR="009A72A2" w:rsidRPr="00D77C89">
        <w:rPr>
          <w:rFonts w:ascii="Arial" w:hAnsi="Arial" w:cs="Arial"/>
          <w:color w:val="auto"/>
          <w:sz w:val="22"/>
          <w:szCs w:val="22"/>
          <w:vertAlign w:val="superscript"/>
        </w:rPr>
        <w:t>th</w:t>
      </w:r>
      <w:r w:rsidR="009A72A2" w:rsidRPr="00D77C89">
        <w:rPr>
          <w:rFonts w:ascii="Arial" w:hAnsi="Arial" w:cs="Arial"/>
          <w:color w:val="auto"/>
          <w:sz w:val="22"/>
          <w:szCs w:val="22"/>
        </w:rPr>
        <w:t xml:space="preserve"> </w:t>
      </w:r>
      <w:r w:rsidR="00FE2C6B" w:rsidRPr="00D77C89">
        <w:rPr>
          <w:rFonts w:ascii="Arial" w:hAnsi="Arial" w:cs="Arial"/>
          <w:color w:val="auto"/>
          <w:sz w:val="22"/>
          <w:szCs w:val="22"/>
        </w:rPr>
        <w:t>October</w:t>
      </w:r>
      <w:r w:rsidR="002726C7" w:rsidRPr="00D77C89">
        <w:rPr>
          <w:rFonts w:ascii="Arial" w:hAnsi="Arial" w:cs="Arial"/>
          <w:color w:val="auto"/>
          <w:sz w:val="22"/>
          <w:szCs w:val="22"/>
        </w:rPr>
        <w:t xml:space="preserve"> 2020</w:t>
      </w:r>
      <w:r w:rsidR="0016085E" w:rsidRPr="00D77C89">
        <w:rPr>
          <w:rFonts w:ascii="Arial" w:hAnsi="Arial" w:cs="Arial"/>
          <w:color w:val="auto"/>
          <w:sz w:val="22"/>
          <w:szCs w:val="22"/>
        </w:rPr>
        <w:t xml:space="preserve"> (attached).</w:t>
      </w:r>
    </w:p>
    <w:p w14:paraId="12A660DE" w14:textId="77777777" w:rsidR="00D77C89" w:rsidRPr="00D77C89" w:rsidRDefault="00D77C89" w:rsidP="00D77C89">
      <w:pPr>
        <w:pStyle w:val="Minutesbody"/>
        <w:spacing w:after="0"/>
        <w:rPr>
          <w:rFonts w:ascii="Arial" w:hAnsi="Arial" w:cs="Arial"/>
          <w:color w:val="auto"/>
          <w:sz w:val="22"/>
          <w:szCs w:val="22"/>
        </w:rPr>
      </w:pPr>
    </w:p>
    <w:p w14:paraId="10D0FFD1" w14:textId="785644FE" w:rsidR="00FE2C6B" w:rsidRPr="00D77C89" w:rsidRDefault="00FE2C6B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 xml:space="preserve">Hertfordshire Growth Board – </w:t>
      </w:r>
      <w:r w:rsidR="002C777C" w:rsidRPr="00D77C89">
        <w:rPr>
          <w:rFonts w:ascii="Arial" w:hAnsi="Arial" w:cs="Arial"/>
        </w:rPr>
        <w:t xml:space="preserve">Constituting the </w:t>
      </w:r>
      <w:r w:rsidRPr="00D77C89">
        <w:rPr>
          <w:rFonts w:ascii="Arial" w:hAnsi="Arial" w:cs="Arial"/>
        </w:rPr>
        <w:t>Growth Board Joint Committee</w:t>
      </w:r>
    </w:p>
    <w:p w14:paraId="3CF2A10F" w14:textId="53DEE6C4" w:rsidR="00FE2C6B" w:rsidRPr="00D77C89" w:rsidRDefault="00FE2C6B" w:rsidP="00D77C89">
      <w:pPr>
        <w:pStyle w:val="Minutesnote"/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 xml:space="preserve">Report attached </w:t>
      </w:r>
    </w:p>
    <w:p w14:paraId="2947C2A0" w14:textId="41022A4C" w:rsidR="00C75A4D" w:rsidRPr="00D77C89" w:rsidRDefault="00C75A4D" w:rsidP="00D77C89">
      <w:pPr>
        <w:pStyle w:val="Minutesnote"/>
        <w:spacing w:after="0"/>
        <w:rPr>
          <w:rFonts w:ascii="Arial" w:hAnsi="Arial" w:cs="Arial"/>
          <w:color w:val="auto"/>
          <w:sz w:val="22"/>
          <w:szCs w:val="22"/>
        </w:rPr>
      </w:pPr>
    </w:p>
    <w:p w14:paraId="7AC96275" w14:textId="2AA5329A" w:rsidR="007E29CF" w:rsidRPr="00D77C89" w:rsidRDefault="007E29CF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 xml:space="preserve">Hertfordshire Growth Board - Growth Board Joint Committee </w:t>
      </w:r>
      <w:r w:rsidR="00BF236C" w:rsidRPr="00D77C89">
        <w:rPr>
          <w:rFonts w:ascii="Arial" w:hAnsi="Arial" w:cs="Arial"/>
        </w:rPr>
        <w:t xml:space="preserve">First Meeting </w:t>
      </w:r>
      <w:r w:rsidRPr="00D77C89">
        <w:rPr>
          <w:rFonts w:ascii="Arial" w:hAnsi="Arial" w:cs="Arial"/>
        </w:rPr>
        <w:t>proposed agenda</w:t>
      </w:r>
    </w:p>
    <w:p w14:paraId="7E110D39" w14:textId="74F4DC24" w:rsidR="007E29CF" w:rsidRDefault="007E29CF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</w:pPr>
      <w:r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Report attached</w:t>
      </w:r>
    </w:p>
    <w:p w14:paraId="70AE442A" w14:textId="6879FF75" w:rsidR="00472AB1" w:rsidRDefault="00472AB1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</w:pPr>
    </w:p>
    <w:p w14:paraId="2B4A239E" w14:textId="77777777" w:rsidR="00472AB1" w:rsidRPr="00D77C89" w:rsidRDefault="00472AB1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</w:pPr>
    </w:p>
    <w:p w14:paraId="7BE8A242" w14:textId="50CA5AFA" w:rsidR="0016085E" w:rsidRPr="00D77C89" w:rsidRDefault="002726C7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lastRenderedPageBreak/>
        <w:t xml:space="preserve">Hertfordshire Growth Board </w:t>
      </w:r>
      <w:r w:rsidR="007C2E5E" w:rsidRPr="00D77C89">
        <w:rPr>
          <w:rFonts w:ascii="Arial" w:hAnsi="Arial" w:cs="Arial"/>
        </w:rPr>
        <w:t xml:space="preserve">(HBG) </w:t>
      </w:r>
      <w:r w:rsidR="0016085E" w:rsidRPr="00D77C89">
        <w:rPr>
          <w:rFonts w:ascii="Arial" w:hAnsi="Arial" w:cs="Arial"/>
        </w:rPr>
        <w:t>Programme</w:t>
      </w:r>
      <w:r w:rsidR="007C2E5E" w:rsidRPr="00D77C89">
        <w:rPr>
          <w:rFonts w:ascii="Arial" w:hAnsi="Arial" w:cs="Arial"/>
        </w:rPr>
        <w:t>s</w:t>
      </w:r>
      <w:r w:rsidR="0016085E" w:rsidRPr="00D77C89">
        <w:rPr>
          <w:rFonts w:ascii="Arial" w:hAnsi="Arial" w:cs="Arial"/>
        </w:rPr>
        <w:t xml:space="preserve"> update</w:t>
      </w:r>
    </w:p>
    <w:p w14:paraId="26A5BCE8" w14:textId="77777777" w:rsidR="0016085E" w:rsidRPr="00D77C89" w:rsidRDefault="0016085E" w:rsidP="00D77C89">
      <w:pPr>
        <w:pStyle w:val="Minutesnote"/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 xml:space="preserve">Report </w:t>
      </w:r>
      <w:r w:rsidR="005A3A2D" w:rsidRPr="00D77C89">
        <w:rPr>
          <w:rFonts w:ascii="Arial" w:hAnsi="Arial" w:cs="Arial"/>
          <w:color w:val="auto"/>
          <w:sz w:val="22"/>
          <w:szCs w:val="22"/>
        </w:rPr>
        <w:t>a</w:t>
      </w:r>
      <w:r w:rsidRPr="00D77C89">
        <w:rPr>
          <w:rFonts w:ascii="Arial" w:hAnsi="Arial" w:cs="Arial"/>
          <w:color w:val="auto"/>
          <w:sz w:val="22"/>
          <w:szCs w:val="22"/>
        </w:rPr>
        <w:t>ttached</w:t>
      </w:r>
    </w:p>
    <w:p w14:paraId="3F4CDEBB" w14:textId="77777777" w:rsidR="0016085E" w:rsidRPr="00D77C89" w:rsidRDefault="0016085E" w:rsidP="00D77C89">
      <w:pPr>
        <w:pStyle w:val="Minutesbody"/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>Programme updates from Political and Chief Executive leads:</w:t>
      </w:r>
    </w:p>
    <w:p w14:paraId="206362D6" w14:textId="77777777" w:rsidR="0016085E" w:rsidRPr="00D77C89" w:rsidRDefault="0016085E" w:rsidP="00D77C89">
      <w:pPr>
        <w:pStyle w:val="Minutesbullet"/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>Hertfordshire Southern East – West Growth Corridor Programme Board</w:t>
      </w:r>
    </w:p>
    <w:p w14:paraId="1FD36764" w14:textId="13DEF01B" w:rsidR="0016085E" w:rsidRDefault="0016085E" w:rsidP="00D77C89">
      <w:pPr>
        <w:pStyle w:val="Minutesbullet"/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 xml:space="preserve">Hertfordshire </w:t>
      </w:r>
      <w:r w:rsidR="002726C7" w:rsidRPr="00D77C89">
        <w:rPr>
          <w:rFonts w:ascii="Arial" w:hAnsi="Arial" w:cs="Arial"/>
          <w:color w:val="auto"/>
          <w:sz w:val="22"/>
          <w:szCs w:val="22"/>
        </w:rPr>
        <w:t xml:space="preserve">Northern </w:t>
      </w:r>
      <w:r w:rsidRPr="00D77C89">
        <w:rPr>
          <w:rFonts w:ascii="Arial" w:hAnsi="Arial" w:cs="Arial"/>
          <w:color w:val="auto"/>
          <w:sz w:val="22"/>
          <w:szCs w:val="22"/>
        </w:rPr>
        <w:t>East – West North Growth Corridor and NEC Joint Planning Update</w:t>
      </w:r>
    </w:p>
    <w:p w14:paraId="6AADEBE9" w14:textId="77777777" w:rsidR="00D77C89" w:rsidRPr="00D77C89" w:rsidRDefault="00D77C89" w:rsidP="00D77C89">
      <w:pPr>
        <w:pStyle w:val="Minutesbullet"/>
        <w:numPr>
          <w:ilvl w:val="0"/>
          <w:numId w:val="0"/>
        </w:numPr>
        <w:spacing w:after="0"/>
        <w:ind w:left="851"/>
        <w:rPr>
          <w:rFonts w:ascii="Arial" w:hAnsi="Arial" w:cs="Arial"/>
          <w:color w:val="auto"/>
          <w:sz w:val="22"/>
          <w:szCs w:val="22"/>
        </w:rPr>
      </w:pPr>
    </w:p>
    <w:p w14:paraId="197CA472" w14:textId="4E026233" w:rsidR="00FA64E6" w:rsidRPr="00D77C89" w:rsidRDefault="0016085E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>Standing items</w:t>
      </w:r>
    </w:p>
    <w:p w14:paraId="2E42B6C6" w14:textId="04953E87" w:rsidR="005A3A2D" w:rsidRPr="00D77C89" w:rsidRDefault="005A3A2D" w:rsidP="00D77C89">
      <w:pPr>
        <w:pStyle w:val="Minutesbody"/>
        <w:numPr>
          <w:ilvl w:val="0"/>
          <w:numId w:val="15"/>
        </w:numPr>
        <w:spacing w:after="0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>Sout</w:t>
      </w:r>
      <w:r w:rsidR="006B3858" w:rsidRPr="00D77C89">
        <w:rPr>
          <w:rFonts w:ascii="Arial" w:hAnsi="Arial" w:cs="Arial"/>
          <w:color w:val="auto"/>
          <w:sz w:val="22"/>
          <w:szCs w:val="22"/>
        </w:rPr>
        <w:t>h</w:t>
      </w:r>
      <w:r w:rsidRPr="00D77C89">
        <w:rPr>
          <w:rFonts w:ascii="Arial" w:hAnsi="Arial" w:cs="Arial"/>
          <w:color w:val="auto"/>
          <w:sz w:val="22"/>
          <w:szCs w:val="22"/>
        </w:rPr>
        <w:t xml:space="preserve"> West Herts Joint Plan</w:t>
      </w:r>
    </w:p>
    <w:p w14:paraId="506A9C6D" w14:textId="2D403B03" w:rsidR="005A3A2D" w:rsidRDefault="00FE2C6B" w:rsidP="00D77C89">
      <w:pPr>
        <w:pStyle w:val="Minutesbody"/>
        <w:spacing w:after="0"/>
        <w:ind w:left="774" w:firstLine="513"/>
        <w:rPr>
          <w:rFonts w:ascii="Arial" w:hAnsi="Arial" w:cs="Arial"/>
          <w:color w:val="auto"/>
          <w:sz w:val="22"/>
          <w:szCs w:val="22"/>
        </w:rPr>
      </w:pPr>
      <w:r w:rsidRPr="00D77C89">
        <w:rPr>
          <w:rFonts w:ascii="Arial" w:hAnsi="Arial" w:cs="Arial"/>
          <w:color w:val="auto"/>
          <w:sz w:val="22"/>
          <w:szCs w:val="22"/>
        </w:rPr>
        <w:t xml:space="preserve">Cllr Chris White, Political lead for SW Herts JSP Programme </w:t>
      </w:r>
      <w:r w:rsidR="005A3A2D" w:rsidRPr="00D77C89">
        <w:rPr>
          <w:rFonts w:ascii="Arial" w:hAnsi="Arial" w:cs="Arial"/>
          <w:color w:val="auto"/>
          <w:sz w:val="22"/>
          <w:szCs w:val="22"/>
        </w:rPr>
        <w:t>(verbal update)</w:t>
      </w:r>
    </w:p>
    <w:p w14:paraId="1424B51D" w14:textId="77777777" w:rsidR="00D77C89" w:rsidRPr="00D77C89" w:rsidRDefault="00D77C89" w:rsidP="00D77C89">
      <w:pPr>
        <w:pStyle w:val="Minutesbody"/>
        <w:spacing w:after="0"/>
        <w:ind w:left="774" w:firstLine="513"/>
        <w:rPr>
          <w:rFonts w:ascii="Arial" w:hAnsi="Arial" w:cs="Arial"/>
          <w:color w:val="auto"/>
          <w:sz w:val="22"/>
          <w:szCs w:val="22"/>
        </w:rPr>
      </w:pPr>
    </w:p>
    <w:p w14:paraId="2C5CA294" w14:textId="77777777" w:rsidR="00837133" w:rsidRPr="00D77C89" w:rsidRDefault="0016085E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 xml:space="preserve">Date </w:t>
      </w:r>
      <w:r w:rsidR="006B3858" w:rsidRPr="00D77C89">
        <w:rPr>
          <w:rFonts w:ascii="Arial" w:hAnsi="Arial" w:cs="Arial"/>
        </w:rPr>
        <w:t>o</w:t>
      </w:r>
      <w:r w:rsidRPr="00D77C89">
        <w:rPr>
          <w:rFonts w:ascii="Arial" w:hAnsi="Arial" w:cs="Arial"/>
        </w:rPr>
        <w:t>f next meeting</w:t>
      </w:r>
    </w:p>
    <w:p w14:paraId="3E1AA18E" w14:textId="5F44D6E6" w:rsidR="00837133" w:rsidRDefault="00837133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</w:pPr>
      <w:r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The next planned meeting will be held on</w:t>
      </w:r>
      <w:r w:rsidR="00CF3AB7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 xml:space="preserve"> </w:t>
      </w:r>
      <w:r w:rsidR="00FE2C6B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 xml:space="preserve">26 January </w:t>
      </w:r>
      <w:r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202</w:t>
      </w:r>
      <w:r w:rsidR="00FE2C6B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1</w:t>
      </w:r>
      <w:r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 xml:space="preserve"> </w:t>
      </w:r>
      <w:r w:rsidR="00FE2C6B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16</w:t>
      </w:r>
      <w:r w:rsidR="00CF3AB7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.30</w:t>
      </w:r>
      <w:r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 xml:space="preserve"> to 1</w:t>
      </w:r>
      <w:r w:rsidR="00FE2C6B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8</w:t>
      </w:r>
      <w:r w:rsidR="00CF3AB7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.30</w:t>
      </w:r>
      <w:r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 xml:space="preserve"> via Teams Teleconferencing unless advised otherwise</w:t>
      </w:r>
      <w:r w:rsidR="00FA64E6" w:rsidRPr="00D77C89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  <w:t>.</w:t>
      </w:r>
    </w:p>
    <w:p w14:paraId="6EF52CB0" w14:textId="77777777" w:rsidR="00D77C89" w:rsidRPr="00D77C89" w:rsidRDefault="00D77C89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  <w:b w:val="0"/>
          <w:bCs w:val="0"/>
          <w:i/>
          <w:iCs/>
          <w:color w:val="auto"/>
          <w:sz w:val="22"/>
          <w:szCs w:val="22"/>
        </w:rPr>
      </w:pPr>
    </w:p>
    <w:p w14:paraId="1AFC8665" w14:textId="4441EFCF" w:rsidR="00FE2C6B" w:rsidRPr="00D77C89" w:rsidRDefault="0016085E" w:rsidP="00D77C89">
      <w:pPr>
        <w:pStyle w:val="Item"/>
        <w:spacing w:after="0"/>
        <w:rPr>
          <w:rFonts w:ascii="Arial" w:hAnsi="Arial" w:cs="Arial"/>
        </w:rPr>
      </w:pPr>
      <w:r w:rsidRPr="00D77C89">
        <w:rPr>
          <w:rFonts w:ascii="Arial" w:hAnsi="Arial" w:cs="Arial"/>
        </w:rPr>
        <w:t>Any other business</w:t>
      </w:r>
    </w:p>
    <w:p w14:paraId="0EB9351B" w14:textId="7C371697" w:rsidR="00891294" w:rsidRPr="00D77C89" w:rsidRDefault="006B3858" w:rsidP="00D77C89">
      <w:pPr>
        <w:pStyle w:val="Item"/>
        <w:numPr>
          <w:ilvl w:val="0"/>
          <w:numId w:val="0"/>
        </w:numPr>
        <w:spacing w:after="0"/>
        <w:ind w:left="567"/>
        <w:rPr>
          <w:rFonts w:ascii="Arial" w:hAnsi="Arial" w:cs="Arial"/>
          <w:b w:val="0"/>
          <w:bCs w:val="0"/>
          <w:color w:val="auto"/>
        </w:rPr>
      </w:pPr>
      <w:r w:rsidRPr="00D77C89">
        <w:rPr>
          <w:rFonts w:ascii="Arial" w:hAnsi="Arial" w:cs="Arial"/>
          <w:b w:val="0"/>
          <w:bCs w:val="0"/>
          <w:color w:val="auto"/>
          <w:sz w:val="22"/>
          <w:szCs w:val="22"/>
        </w:rPr>
        <w:t xml:space="preserve">If you require further information about this agenda, please contact </w:t>
      </w:r>
      <w:r w:rsidRPr="00D77C89">
        <w:rPr>
          <w:rFonts w:ascii="Arial" w:hAnsi="Arial" w:cs="Arial"/>
          <w:b w:val="0"/>
          <w:bCs w:val="0"/>
          <w:color w:val="auto"/>
          <w:sz w:val="22"/>
          <w:szCs w:val="22"/>
        </w:rPr>
        <w:cr/>
      </w:r>
      <w:r w:rsidR="00FE2C6B" w:rsidRPr="00D77C89">
        <w:rPr>
          <w:rFonts w:ascii="Arial" w:hAnsi="Arial" w:cs="Arial"/>
          <w:b w:val="0"/>
          <w:bCs w:val="0"/>
          <w:color w:val="auto"/>
          <w:sz w:val="22"/>
          <w:szCs w:val="22"/>
        </w:rPr>
        <w:t>Stephanie Tarrant</w:t>
      </w:r>
      <w:r w:rsidRPr="00D77C89">
        <w:rPr>
          <w:rFonts w:ascii="Arial" w:hAnsi="Arial" w:cs="Arial"/>
          <w:b w:val="0"/>
          <w:bCs w:val="0"/>
          <w:color w:val="auto"/>
          <w:sz w:val="22"/>
          <w:szCs w:val="22"/>
        </w:rPr>
        <w:t xml:space="preserve">, Democratic and Statutory Services, Hertfordshire County Council on Telephone 01992 588062, or email </w:t>
      </w:r>
      <w:r w:rsidR="00FE2C6B" w:rsidRPr="00D77C89">
        <w:rPr>
          <w:rFonts w:ascii="Arial" w:hAnsi="Arial" w:cs="Arial"/>
          <w:b w:val="0"/>
          <w:bCs w:val="0"/>
          <w:color w:val="auto"/>
          <w:sz w:val="22"/>
          <w:szCs w:val="22"/>
        </w:rPr>
        <w:t>stephanie.tarrant</w:t>
      </w:r>
      <w:r w:rsidR="00891294" w:rsidRPr="00D77C89">
        <w:rPr>
          <w:rFonts w:ascii="Arial" w:hAnsi="Arial" w:cs="Arial"/>
          <w:b w:val="0"/>
          <w:bCs w:val="0"/>
          <w:color w:val="auto"/>
          <w:sz w:val="22"/>
          <w:szCs w:val="22"/>
        </w:rPr>
        <w:t>@hertfordshire.gov.uk</w:t>
      </w:r>
    </w:p>
    <w:p w14:paraId="3638CE6D" w14:textId="56451E64" w:rsidR="009F236A" w:rsidRPr="00D77C89" w:rsidRDefault="006B3858" w:rsidP="00472AB1">
      <w:pPr>
        <w:pStyle w:val="Item"/>
        <w:numPr>
          <w:ilvl w:val="0"/>
          <w:numId w:val="0"/>
        </w:numPr>
        <w:pBdr>
          <w:bottom w:val="single" w:sz="4" w:space="5" w:color="auto"/>
        </w:pBdr>
        <w:ind w:left="567"/>
        <w:rPr>
          <w:rFonts w:ascii="Arial" w:hAnsi="Arial" w:cs="Arial"/>
          <w:b w:val="0"/>
          <w:bCs w:val="0"/>
        </w:rPr>
      </w:pPr>
      <w:r w:rsidRPr="00D77C89">
        <w:rPr>
          <w:rFonts w:ascii="Arial" w:hAnsi="Arial" w:cs="Arial"/>
          <w:b w:val="0"/>
          <w:bCs w:val="0"/>
          <w:color w:val="5D598B" w:themeColor="accent6" w:themeShade="80"/>
          <w:sz w:val="22"/>
          <w:szCs w:val="22"/>
        </w:rPr>
        <w:cr/>
      </w:r>
      <w:bookmarkStart w:id="0" w:name="_GoBack"/>
      <w:bookmarkEnd w:id="0"/>
    </w:p>
    <w:sectPr w:rsidR="009F236A" w:rsidRPr="00D77C89" w:rsidSect="00BD74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926D2" w14:textId="77777777" w:rsidR="00611D1B" w:rsidRDefault="00611D1B" w:rsidP="00D05CB3">
      <w:r>
        <w:separator/>
      </w:r>
    </w:p>
  </w:endnote>
  <w:endnote w:type="continuationSeparator" w:id="0">
    <w:p w14:paraId="2AF6913E" w14:textId="77777777" w:rsidR="00611D1B" w:rsidRDefault="00611D1B" w:rsidP="00D05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4909C33-CB33-4B81-86FD-77EBF44D4E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604CBF-E2D3-410C-8639-578E6FCFA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7359B" w14:textId="77777777" w:rsidR="00C57A69" w:rsidRDefault="00C57A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57E62" w14:textId="77777777" w:rsidR="00205C3E" w:rsidRPr="006B3858" w:rsidRDefault="00205C3E" w:rsidP="00BD7466">
    <w:pPr>
      <w:pStyle w:val="Footer"/>
      <w:tabs>
        <w:tab w:val="clear" w:pos="9026"/>
        <w:tab w:val="right" w:pos="9638"/>
      </w:tabs>
      <w:rPr>
        <w:color w:val="625E94" w:themeColor="text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86349BA" wp14:editId="541040CE">
          <wp:simplePos x="0" y="0"/>
          <wp:positionH relativeFrom="column">
            <wp:posOffset>-3810</wp:posOffset>
          </wp:positionH>
          <wp:positionV relativeFrom="paragraph">
            <wp:posOffset>-80046</wp:posOffset>
          </wp:positionV>
          <wp:extent cx="353683" cy="346353"/>
          <wp:effectExtent l="0" t="0" r="8890" b="0"/>
          <wp:wrapNone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GB_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683" cy="346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Pr="006B3858">
      <w:rPr>
        <w:color w:val="625E94" w:themeColor="text2"/>
      </w:rPr>
      <w:fldChar w:fldCharType="begin"/>
    </w:r>
    <w:r w:rsidRPr="006B3858">
      <w:rPr>
        <w:color w:val="625E94" w:themeColor="text2"/>
      </w:rPr>
      <w:instrText xml:space="preserve"> PAGE   \* MERGEFORMAT </w:instrText>
    </w:r>
    <w:r w:rsidRPr="006B3858">
      <w:rPr>
        <w:color w:val="625E94" w:themeColor="text2"/>
      </w:rPr>
      <w:fldChar w:fldCharType="separate"/>
    </w:r>
    <w:r>
      <w:rPr>
        <w:color w:val="625E94" w:themeColor="text2"/>
      </w:rPr>
      <w:t>2</w:t>
    </w:r>
    <w:r w:rsidRPr="006B3858">
      <w:rPr>
        <w:noProof/>
        <w:color w:val="625E94" w:themeColor="text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95D82" w14:textId="77777777" w:rsidR="00C57A69" w:rsidRDefault="00C57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8C307" w14:textId="77777777" w:rsidR="00611D1B" w:rsidRDefault="00611D1B" w:rsidP="00D05CB3">
      <w:r>
        <w:separator/>
      </w:r>
    </w:p>
  </w:footnote>
  <w:footnote w:type="continuationSeparator" w:id="0">
    <w:p w14:paraId="2B5D7C7A" w14:textId="77777777" w:rsidR="00611D1B" w:rsidRDefault="00611D1B" w:rsidP="00D05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BB6CC" w14:textId="77777777" w:rsidR="00C57A69" w:rsidRDefault="00C57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ADBE9" w14:textId="58D5932F" w:rsidR="00C57A69" w:rsidRDefault="00C57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BA0A8" w14:textId="77777777" w:rsidR="00C57A69" w:rsidRDefault="00C57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A41A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946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E2CA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3CAC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4AE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863F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8C86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508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309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660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905B1"/>
    <w:multiLevelType w:val="hybridMultilevel"/>
    <w:tmpl w:val="BC9ADD60"/>
    <w:lvl w:ilvl="0" w:tplc="36E44152">
      <w:start w:val="1"/>
      <w:numFmt w:val="bullet"/>
      <w:pStyle w:val="Minutesbullet"/>
      <w:lvlText w:val="•"/>
      <w:lvlJc w:val="left"/>
      <w:pPr>
        <w:ind w:left="1287" w:hanging="360"/>
      </w:pPr>
      <w:rPr>
        <w:rFonts w:ascii="Calibri" w:hAnsi="Calibri" w:hint="default"/>
        <w:color w:val="404342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816BB"/>
    <w:multiLevelType w:val="hybridMultilevel"/>
    <w:tmpl w:val="233AA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F43A4"/>
    <w:multiLevelType w:val="hybridMultilevel"/>
    <w:tmpl w:val="8C3EC72E"/>
    <w:lvl w:ilvl="0" w:tplc="D85E28CE">
      <w:start w:val="1"/>
      <w:numFmt w:val="decimal"/>
      <w:pStyle w:val="Item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87943"/>
    <w:multiLevelType w:val="hybridMultilevel"/>
    <w:tmpl w:val="4B9AB670"/>
    <w:lvl w:ilvl="0" w:tplc="C65EA6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345B4A"/>
    <w:multiLevelType w:val="hybridMultilevel"/>
    <w:tmpl w:val="6480217E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D1B"/>
    <w:rsid w:val="00010AF3"/>
    <w:rsid w:val="00045C3D"/>
    <w:rsid w:val="000B764A"/>
    <w:rsid w:val="000D3988"/>
    <w:rsid w:val="0016085E"/>
    <w:rsid w:val="001C766C"/>
    <w:rsid w:val="00205C3E"/>
    <w:rsid w:val="0024552B"/>
    <w:rsid w:val="002726C7"/>
    <w:rsid w:val="002A2F24"/>
    <w:rsid w:val="002C777C"/>
    <w:rsid w:val="002F1CD5"/>
    <w:rsid w:val="00307809"/>
    <w:rsid w:val="0031562B"/>
    <w:rsid w:val="003858AF"/>
    <w:rsid w:val="00397914"/>
    <w:rsid w:val="003A4896"/>
    <w:rsid w:val="00400877"/>
    <w:rsid w:val="00464306"/>
    <w:rsid w:val="00472AB1"/>
    <w:rsid w:val="00487380"/>
    <w:rsid w:val="004D5AB8"/>
    <w:rsid w:val="005511B6"/>
    <w:rsid w:val="005A3A2D"/>
    <w:rsid w:val="00611D1B"/>
    <w:rsid w:val="00685381"/>
    <w:rsid w:val="00697316"/>
    <w:rsid w:val="006B21E4"/>
    <w:rsid w:val="006B3858"/>
    <w:rsid w:val="00733AFE"/>
    <w:rsid w:val="00764705"/>
    <w:rsid w:val="007B1BA6"/>
    <w:rsid w:val="007C2E5E"/>
    <w:rsid w:val="007D6EDB"/>
    <w:rsid w:val="007E29CF"/>
    <w:rsid w:val="008020C3"/>
    <w:rsid w:val="008020F0"/>
    <w:rsid w:val="00837133"/>
    <w:rsid w:val="00891294"/>
    <w:rsid w:val="0089461F"/>
    <w:rsid w:val="008957AD"/>
    <w:rsid w:val="009A72A2"/>
    <w:rsid w:val="009B2C15"/>
    <w:rsid w:val="009E568B"/>
    <w:rsid w:val="009F236A"/>
    <w:rsid w:val="00A04E40"/>
    <w:rsid w:val="00A159B9"/>
    <w:rsid w:val="00A433BF"/>
    <w:rsid w:val="00A52F18"/>
    <w:rsid w:val="00B01A0F"/>
    <w:rsid w:val="00B03701"/>
    <w:rsid w:val="00B502D4"/>
    <w:rsid w:val="00BC0F5C"/>
    <w:rsid w:val="00BD7466"/>
    <w:rsid w:val="00BE692E"/>
    <w:rsid w:val="00BF236C"/>
    <w:rsid w:val="00C425F1"/>
    <w:rsid w:val="00C57A69"/>
    <w:rsid w:val="00C65317"/>
    <w:rsid w:val="00C75A4D"/>
    <w:rsid w:val="00CF3AB7"/>
    <w:rsid w:val="00D05CB3"/>
    <w:rsid w:val="00D5420A"/>
    <w:rsid w:val="00D77C89"/>
    <w:rsid w:val="00D80D19"/>
    <w:rsid w:val="00DD412A"/>
    <w:rsid w:val="00DE3D35"/>
    <w:rsid w:val="00E317EE"/>
    <w:rsid w:val="00E92126"/>
    <w:rsid w:val="00EC2D02"/>
    <w:rsid w:val="00F35926"/>
    <w:rsid w:val="00FA113D"/>
    <w:rsid w:val="00FA64E6"/>
    <w:rsid w:val="00FE00D0"/>
    <w:rsid w:val="00F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ACD4ED1"/>
  <w15:chartTrackingRefBased/>
  <w15:docId w15:val="{9D7D2EDD-DACD-48CB-A0EE-A72D021C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5CB3"/>
    <w:pPr>
      <w:spacing w:after="0" w:line="260" w:lineRule="exact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AF3"/>
    <w:pPr>
      <w:spacing w:before="120" w:after="120" w:line="240" w:lineRule="auto"/>
      <w:outlineLvl w:val="0"/>
    </w:pPr>
    <w:rPr>
      <w:b/>
      <w:bCs/>
      <w:color w:val="625E94" w:themeColor="text2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0AF3"/>
    <w:pPr>
      <w:spacing w:before="120" w:after="60"/>
      <w:outlineLvl w:val="1"/>
    </w:pPr>
    <w:rPr>
      <w:b/>
      <w:bCs/>
      <w:color w:val="404342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973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02E4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7316"/>
    <w:rPr>
      <w:rFonts w:asciiTheme="majorHAnsi" w:eastAsiaTheme="majorEastAsia" w:hAnsiTheme="majorHAnsi" w:cstheme="majorBidi"/>
      <w:color w:val="302E49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6973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97316"/>
  </w:style>
  <w:style w:type="paragraph" w:styleId="Header">
    <w:name w:val="header"/>
    <w:basedOn w:val="Normal"/>
    <w:link w:val="HeaderChar"/>
    <w:uiPriority w:val="99"/>
    <w:unhideWhenUsed/>
    <w:rsid w:val="0046430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06"/>
  </w:style>
  <w:style w:type="paragraph" w:styleId="Footer">
    <w:name w:val="footer"/>
    <w:basedOn w:val="Normal"/>
    <w:link w:val="FooterChar"/>
    <w:uiPriority w:val="99"/>
    <w:unhideWhenUsed/>
    <w:rsid w:val="0046430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06"/>
  </w:style>
  <w:style w:type="paragraph" w:styleId="ListParagraph">
    <w:name w:val="List Paragraph"/>
    <w:basedOn w:val="Normal"/>
    <w:link w:val="ListParagraphChar"/>
    <w:uiPriority w:val="34"/>
    <w:rsid w:val="0016085E"/>
    <w:pPr>
      <w:ind w:left="720"/>
      <w:contextualSpacing/>
    </w:pPr>
  </w:style>
  <w:style w:type="paragraph" w:customStyle="1" w:styleId="Item">
    <w:name w:val="Item"/>
    <w:basedOn w:val="ListParagraph"/>
    <w:link w:val="ItemChar"/>
    <w:qFormat/>
    <w:rsid w:val="0016085E"/>
    <w:pPr>
      <w:numPr>
        <w:numId w:val="11"/>
      </w:numPr>
      <w:spacing w:after="180" w:line="240" w:lineRule="auto"/>
      <w:ind w:left="567" w:hanging="567"/>
      <w:contextualSpacing w:val="0"/>
    </w:pPr>
    <w:rPr>
      <w:b/>
      <w:bCs/>
      <w:color w:val="625E94" w:themeColor="text2"/>
      <w:sz w:val="24"/>
      <w:szCs w:val="24"/>
    </w:rPr>
  </w:style>
  <w:style w:type="paragraph" w:customStyle="1" w:styleId="Minutesbody">
    <w:name w:val="Minutes body"/>
    <w:basedOn w:val="Item"/>
    <w:link w:val="MinutesbodyChar"/>
    <w:qFormat/>
    <w:rsid w:val="005A3A2D"/>
    <w:pPr>
      <w:numPr>
        <w:numId w:val="0"/>
      </w:numPr>
      <w:ind w:left="567"/>
      <w:contextualSpacing/>
    </w:pPr>
    <w:rPr>
      <w:b w:val="0"/>
      <w:bCs w:val="0"/>
      <w:color w:val="404342" w:themeColor="text1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085E"/>
    <w:rPr>
      <w:sz w:val="20"/>
      <w:szCs w:val="20"/>
    </w:rPr>
  </w:style>
  <w:style w:type="character" w:customStyle="1" w:styleId="ItemChar">
    <w:name w:val="Item Char"/>
    <w:basedOn w:val="ListParagraphChar"/>
    <w:link w:val="Item"/>
    <w:rsid w:val="0016085E"/>
    <w:rPr>
      <w:b/>
      <w:bCs/>
      <w:color w:val="625E94" w:themeColor="text2"/>
      <w:sz w:val="24"/>
      <w:szCs w:val="24"/>
    </w:rPr>
  </w:style>
  <w:style w:type="paragraph" w:customStyle="1" w:styleId="Minutesnote">
    <w:name w:val="Minutes note"/>
    <w:basedOn w:val="Minutesbody"/>
    <w:qFormat/>
    <w:rsid w:val="005A3A2D"/>
    <w:rPr>
      <w:i/>
      <w:color w:val="625E94" w:themeColor="text2"/>
    </w:rPr>
  </w:style>
  <w:style w:type="character" w:customStyle="1" w:styleId="MinutesbodyChar">
    <w:name w:val="Minutes body Char"/>
    <w:basedOn w:val="ItemChar"/>
    <w:link w:val="Minutesbody"/>
    <w:rsid w:val="005A3A2D"/>
    <w:rPr>
      <w:b w:val="0"/>
      <w:bCs w:val="0"/>
      <w:color w:val="404342" w:themeColor="text1"/>
      <w:sz w:val="20"/>
      <w:szCs w:val="20"/>
    </w:rPr>
  </w:style>
  <w:style w:type="paragraph" w:customStyle="1" w:styleId="Minutesbullet">
    <w:name w:val="Minutes bullet"/>
    <w:basedOn w:val="Minutesbody"/>
    <w:qFormat/>
    <w:rsid w:val="005A3A2D"/>
    <w:pPr>
      <w:numPr>
        <w:numId w:val="12"/>
      </w:numPr>
      <w:ind w:left="851" w:hanging="284"/>
    </w:pPr>
  </w:style>
  <w:style w:type="paragraph" w:customStyle="1" w:styleId="Contact">
    <w:name w:val="Contact"/>
    <w:basedOn w:val="Item"/>
    <w:qFormat/>
    <w:rsid w:val="006B3858"/>
    <w:pPr>
      <w:numPr>
        <w:numId w:val="0"/>
      </w:numPr>
      <w:spacing w:before="480"/>
    </w:pPr>
    <w:rPr>
      <w:b w:val="0"/>
      <w:bCs w:val="0"/>
    </w:rPr>
  </w:style>
  <w:style w:type="paragraph" w:customStyle="1" w:styleId="Timeandplace">
    <w:name w:val="Time and place"/>
    <w:basedOn w:val="Normal"/>
    <w:qFormat/>
    <w:rsid w:val="00010AF3"/>
    <w:pPr>
      <w:pBdr>
        <w:bottom w:val="single" w:sz="4" w:space="6" w:color="625E94" w:themeColor="text2"/>
        <w:between w:val="single" w:sz="4" w:space="1" w:color="625E94" w:themeColor="text2"/>
      </w:pBdr>
      <w:spacing w:before="120" w:after="60"/>
    </w:pPr>
    <w:rPr>
      <w:b/>
      <w:bCs/>
      <w:color w:val="625E94" w:themeColor="tex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10AF3"/>
    <w:rPr>
      <w:b/>
      <w:bCs/>
      <w:color w:val="625E94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0AF3"/>
    <w:rPr>
      <w:b/>
      <w:bCs/>
      <w:color w:val="404342" w:themeColor="text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91294"/>
    <w:rPr>
      <w:color w:val="625E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1294"/>
    <w:rPr>
      <w:color w:val="605E5C"/>
      <w:shd w:val="clear" w:color="auto" w:fill="E1DFDD"/>
    </w:rPr>
  </w:style>
  <w:style w:type="paragraph" w:styleId="BlockText">
    <w:name w:val="Block Text"/>
    <w:basedOn w:val="Normal"/>
    <w:rsid w:val="00837133"/>
    <w:pPr>
      <w:tabs>
        <w:tab w:val="left" w:pos="0"/>
        <w:tab w:val="left" w:pos="600"/>
        <w:tab w:val="left" w:pos="993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</w:tabs>
      <w:spacing w:line="240" w:lineRule="auto"/>
      <w:ind w:left="600" w:right="181" w:hanging="600"/>
    </w:pPr>
    <w:rPr>
      <w:rFonts w:ascii="Arial" w:eastAsia="Times New Roman" w:hAnsi="Arial" w:cs="Times New Roman"/>
      <w:b/>
      <w:sz w:val="24"/>
      <w:lang w:eastAsia="en-GB"/>
    </w:rPr>
  </w:style>
  <w:style w:type="table" w:styleId="TableGrid">
    <w:name w:val="Table Grid"/>
    <w:basedOn w:val="TableNormal"/>
    <w:uiPriority w:val="39"/>
    <w:rsid w:val="00CF3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20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0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GB">
      <a:dk1>
        <a:srgbClr val="404342"/>
      </a:dk1>
      <a:lt1>
        <a:sysClr val="window" lastClr="FFFFFF"/>
      </a:lt1>
      <a:dk2>
        <a:srgbClr val="625E94"/>
      </a:dk2>
      <a:lt2>
        <a:srgbClr val="E2DBFF"/>
      </a:lt2>
      <a:accent1>
        <a:srgbClr val="625E94"/>
      </a:accent1>
      <a:accent2>
        <a:srgbClr val="E2DBFF"/>
      </a:accent2>
      <a:accent3>
        <a:srgbClr val="625E94"/>
      </a:accent3>
      <a:accent4>
        <a:srgbClr val="E2DBFF"/>
      </a:accent4>
      <a:accent5>
        <a:srgbClr val="DFDEEA"/>
      </a:accent5>
      <a:accent6>
        <a:srgbClr val="DFDEEA"/>
      </a:accent6>
      <a:hlink>
        <a:srgbClr val="625E94"/>
      </a:hlink>
      <a:folHlink>
        <a:srgbClr val="625E94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Manzi</dc:creator>
  <cp:keywords/>
  <dc:description/>
  <cp:lastModifiedBy>Stephanie Tarrant</cp:lastModifiedBy>
  <cp:revision>12</cp:revision>
  <dcterms:created xsi:type="dcterms:W3CDTF">2020-11-30T15:46:00Z</dcterms:created>
  <dcterms:modified xsi:type="dcterms:W3CDTF">2020-12-17T13:51:00Z</dcterms:modified>
</cp:coreProperties>
</file>